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AA7BB" w14:textId="77777777" w:rsidR="000B5744" w:rsidRPr="000B5744" w:rsidRDefault="000B5744" w:rsidP="000B5744">
      <w:proofErr w:type="spellStart"/>
      <w:r w:rsidRPr="000B5744">
        <w:rPr>
          <w:rFonts w:ascii="MS Gothic" w:eastAsia="MS Gothic" w:hAnsi="MS Gothic" w:cs="MS Gothic" w:hint="eastAsia"/>
          <w:b/>
          <w:bCs/>
        </w:rPr>
        <w:t>どぶちゃん</w:t>
      </w:r>
      <w:proofErr w:type="spellEnd"/>
      <w:r w:rsidRPr="000B5744">
        <w:rPr>
          <w:b/>
          <w:bCs/>
        </w:rPr>
        <w:t xml:space="preserve"> </w:t>
      </w:r>
      <w:proofErr w:type="spellStart"/>
      <w:r w:rsidRPr="000B5744">
        <w:rPr>
          <w:b/>
          <w:bCs/>
        </w:rPr>
        <w:t>Dobu</w:t>
      </w:r>
      <w:proofErr w:type="spellEnd"/>
      <w:r w:rsidRPr="000B5744">
        <w:rPr>
          <w:b/>
          <w:bCs/>
        </w:rPr>
        <w:t>-chan</w:t>
      </w:r>
    </w:p>
    <w:p w14:paraId="3691A539" w14:textId="77777777" w:rsidR="000B5744" w:rsidRPr="000B5744" w:rsidRDefault="000B5744" w:rsidP="000B5744">
      <w:proofErr w:type="spellStart"/>
      <w:r w:rsidRPr="000B5744">
        <w:t>Chiaki</w:t>
      </w:r>
      <w:proofErr w:type="spellEnd"/>
      <w:r w:rsidRPr="000B5744">
        <w:t xml:space="preserve"> </w:t>
      </w:r>
      <w:proofErr w:type="spellStart"/>
      <w:r w:rsidRPr="000B5744">
        <w:t>Nakaune</w:t>
      </w:r>
      <w:proofErr w:type="spellEnd"/>
      <w:r w:rsidRPr="000B5744">
        <w:t xml:space="preserve"> und </w:t>
      </w:r>
      <w:proofErr w:type="spellStart"/>
      <w:r w:rsidRPr="000B5744">
        <w:t>Haruko</w:t>
      </w:r>
      <w:proofErr w:type="spellEnd"/>
      <w:r w:rsidRPr="000B5744">
        <w:t xml:space="preserve"> </w:t>
      </w:r>
      <w:proofErr w:type="spellStart"/>
      <w:r w:rsidRPr="000B5744">
        <w:t>Nakaune</w:t>
      </w:r>
      <w:proofErr w:type="spellEnd"/>
    </w:p>
    <w:p w14:paraId="0C7C51F4" w14:textId="77777777" w:rsidR="000B5744" w:rsidRPr="000B5744" w:rsidRDefault="000B5744" w:rsidP="000B5744">
      <w:r w:rsidRPr="000B5744">
        <w:t>29. Oktober bis 22. Dezember 2025</w:t>
      </w:r>
    </w:p>
    <w:p w14:paraId="1860B3BE" w14:textId="77777777" w:rsidR="000B5744" w:rsidRPr="000B5744" w:rsidRDefault="000B5744" w:rsidP="000B5744">
      <w:r w:rsidRPr="000B5744">
        <w:t xml:space="preserve">Wewerka Pavillon ‒ </w:t>
      </w:r>
      <w:proofErr w:type="spellStart"/>
      <w:r w:rsidRPr="000B5744">
        <w:t>Ausstelungsraum</w:t>
      </w:r>
      <w:proofErr w:type="spellEnd"/>
      <w:r w:rsidRPr="000B5744">
        <w:t xml:space="preserve"> der Kunstakademie Münster Kardinal-von-Galen-</w:t>
      </w:r>
    </w:p>
    <w:p w14:paraId="50DC390B" w14:textId="77777777" w:rsidR="000B5744" w:rsidRPr="000B5744" w:rsidRDefault="000B5744" w:rsidP="000B5744">
      <w:r w:rsidRPr="000B5744">
        <w:t>Ring / Annette-</w:t>
      </w:r>
      <w:proofErr w:type="spellStart"/>
      <w:r w:rsidRPr="000B5744">
        <w:t>Alee</w:t>
      </w:r>
      <w:proofErr w:type="spellEnd"/>
      <w:r w:rsidRPr="000B5744">
        <w:t xml:space="preserve"> / </w:t>
      </w:r>
      <w:hyperlink r:id="rId4" w:tgtFrame="_blank" w:history="1">
        <w:r w:rsidRPr="000B5744">
          <w:rPr>
            <w:rStyle w:val="Hyperlink"/>
          </w:rPr>
          <w:t>Aasee-Uferwegwww.kunstakademie-muenster.de</w:t>
        </w:r>
      </w:hyperlink>
    </w:p>
    <w:p w14:paraId="2B853D9A" w14:textId="77777777" w:rsidR="000B5744" w:rsidRPr="000B5744" w:rsidRDefault="000B5744" w:rsidP="000B5744">
      <w:r w:rsidRPr="000B5744">
        <w:t xml:space="preserve">Pressetermin: Dienstag, 28. Oktober 2025, 10 Uhr vor dem </w:t>
      </w:r>
      <w:proofErr w:type="spellStart"/>
      <w:r w:rsidRPr="000B5744">
        <w:t>Pavilon</w:t>
      </w:r>
      <w:proofErr w:type="spellEnd"/>
    </w:p>
    <w:p w14:paraId="31991849" w14:textId="77777777" w:rsidR="000B5744" w:rsidRPr="000B5744" w:rsidRDefault="000B5744" w:rsidP="000B5744">
      <w:proofErr w:type="spellStart"/>
      <w:r w:rsidRPr="000B5744">
        <w:t>Eröﬀnung</w:t>
      </w:r>
      <w:proofErr w:type="spellEnd"/>
      <w:r w:rsidRPr="000B5744">
        <w:t>: Dienstag 28. Oktober 2025, 19 Uhr</w:t>
      </w:r>
    </w:p>
    <w:p w14:paraId="59456C1B" w14:textId="77777777" w:rsidR="000B5744" w:rsidRPr="000B5744" w:rsidRDefault="000B5744" w:rsidP="000B5744"/>
    <w:p w14:paraId="57511B81" w14:textId="77777777" w:rsidR="000B5744" w:rsidRPr="000B5744" w:rsidRDefault="000B5744" w:rsidP="000B5744">
      <w:r w:rsidRPr="000B5744">
        <w:t>Pressetermin: 28.10.2025, 10 Uhr vor dem Wewerka Pavillon </w:t>
      </w:r>
    </w:p>
    <w:p w14:paraId="5D98F994" w14:textId="77777777" w:rsidR="000B5744" w:rsidRPr="000B5744" w:rsidRDefault="000B5744" w:rsidP="000B5744">
      <w:r w:rsidRPr="000B5744">
        <w:t>Eröffnung: 28.10. 2025 19 Uhr </w:t>
      </w:r>
    </w:p>
    <w:p w14:paraId="50AB9B2D" w14:textId="77777777" w:rsidR="000B5744" w:rsidRPr="000B5744" w:rsidRDefault="000B5744" w:rsidP="000B5744"/>
    <w:p w14:paraId="626CE337" w14:textId="77777777" w:rsidR="000B5744" w:rsidRPr="000B5744" w:rsidRDefault="000B5744" w:rsidP="000B5744">
      <w:proofErr w:type="spellStart"/>
      <w:r w:rsidRPr="000B5744">
        <w:rPr>
          <w:rFonts w:ascii="MS Gothic" w:eastAsia="MS Gothic" w:hAnsi="MS Gothic" w:cs="MS Gothic" w:hint="eastAsia"/>
          <w:b/>
          <w:bCs/>
        </w:rPr>
        <w:t>どぶちゃん</w:t>
      </w:r>
      <w:proofErr w:type="spellEnd"/>
      <w:r w:rsidRPr="000B5744">
        <w:rPr>
          <w:b/>
          <w:bCs/>
        </w:rPr>
        <w:t xml:space="preserve"> </w:t>
      </w:r>
      <w:proofErr w:type="spellStart"/>
      <w:r w:rsidRPr="000B5744">
        <w:rPr>
          <w:b/>
          <w:bCs/>
        </w:rPr>
        <w:t>Dobu</w:t>
      </w:r>
      <w:proofErr w:type="spellEnd"/>
      <w:r w:rsidRPr="000B5744">
        <w:rPr>
          <w:b/>
          <w:bCs/>
        </w:rPr>
        <w:t>-chan</w:t>
      </w:r>
    </w:p>
    <w:p w14:paraId="065594F8" w14:textId="77777777" w:rsidR="000B5744" w:rsidRPr="000B5744" w:rsidRDefault="000B5744" w:rsidP="000B5744">
      <w:proofErr w:type="spellStart"/>
      <w:r w:rsidRPr="000B5744">
        <w:t>Dobu</w:t>
      </w:r>
      <w:proofErr w:type="spellEnd"/>
      <w:r w:rsidRPr="000B5744">
        <w:t xml:space="preserve">-chan ist meine Großmutter. Ich nannte sie nie Oma, immer nur </w:t>
      </w:r>
      <w:proofErr w:type="spellStart"/>
      <w:r w:rsidRPr="000B5744">
        <w:t>Dobu</w:t>
      </w:r>
      <w:proofErr w:type="spellEnd"/>
      <w:r w:rsidRPr="000B5744">
        <w:t>-chan. Meine Mutter ist</w:t>
      </w:r>
    </w:p>
    <w:p w14:paraId="1C40955C" w14:textId="77777777" w:rsidR="000B5744" w:rsidRPr="000B5744" w:rsidRDefault="000B5744" w:rsidP="000B5744">
      <w:r w:rsidRPr="000B5744">
        <w:t xml:space="preserve">Tochter von </w:t>
      </w:r>
      <w:proofErr w:type="spellStart"/>
      <w:r w:rsidRPr="000B5744">
        <w:t>Dobu</w:t>
      </w:r>
      <w:proofErr w:type="spellEnd"/>
      <w:r w:rsidRPr="000B5744">
        <w:t xml:space="preserve">-chan. Sie nannte sie auch nur </w:t>
      </w:r>
      <w:proofErr w:type="spellStart"/>
      <w:r w:rsidRPr="000B5744">
        <w:t>Dobu</w:t>
      </w:r>
      <w:proofErr w:type="spellEnd"/>
      <w:r w:rsidRPr="000B5744">
        <w:t xml:space="preserve">-chan statt Mama. 2018 ist </w:t>
      </w:r>
      <w:proofErr w:type="spellStart"/>
      <w:r w:rsidRPr="000B5744">
        <w:t>Dobu</w:t>
      </w:r>
      <w:proofErr w:type="spellEnd"/>
      <w:r w:rsidRPr="000B5744">
        <w:t>-chan</w:t>
      </w:r>
    </w:p>
    <w:p w14:paraId="74AEA4CA" w14:textId="77777777" w:rsidR="000B5744" w:rsidRPr="000B5744" w:rsidRDefault="000B5744" w:rsidP="000B5744">
      <w:r w:rsidRPr="000B5744">
        <w:t xml:space="preserve">gestorben. Seitdem wollte ich heulen. Ich habe Angst, </w:t>
      </w:r>
      <w:proofErr w:type="gramStart"/>
      <w:r w:rsidRPr="000B5744">
        <w:t>mein warmes Gefühle</w:t>
      </w:r>
      <w:proofErr w:type="gramEnd"/>
      <w:r w:rsidRPr="000B5744">
        <w:t xml:space="preserve"> zu ihr zu</w:t>
      </w:r>
    </w:p>
    <w:p w14:paraId="6AF4C654" w14:textId="77777777" w:rsidR="000B5744" w:rsidRPr="000B5744" w:rsidRDefault="000B5744" w:rsidP="000B5744">
      <w:r w:rsidRPr="000B5744">
        <w:t>vergessen, verliehen. Wenn ich keine Liebe in mir spüre, sehe ich Menschen als Zahl. Dann wird alles </w:t>
      </w:r>
    </w:p>
    <w:p w14:paraId="4B69628D" w14:textId="77777777" w:rsidR="000B5744" w:rsidRPr="000B5744" w:rsidRDefault="000B5744" w:rsidP="000B5744">
      <w:r w:rsidRPr="000B5744">
        <w:t>egal. Als ich bemerkte, dass Videos aus Kriegsgebieten mich nicht mehr traurig machten,</w:t>
      </w:r>
    </w:p>
    <w:p w14:paraId="24F69391" w14:textId="77777777" w:rsidR="000B5744" w:rsidRPr="000B5744" w:rsidRDefault="000B5744" w:rsidP="000B5744">
      <w:r w:rsidRPr="000B5744">
        <w:t>dachte ich, irgendwas stimmt nicht.</w:t>
      </w:r>
    </w:p>
    <w:p w14:paraId="2287DB13" w14:textId="77777777" w:rsidR="000B5744" w:rsidRPr="000B5744" w:rsidRDefault="000B5744" w:rsidP="000B5744">
      <w:proofErr w:type="spellStart"/>
      <w:r w:rsidRPr="000B5744">
        <w:t>Dobu</w:t>
      </w:r>
      <w:proofErr w:type="spellEnd"/>
      <w:r w:rsidRPr="000B5744">
        <w:t>-chan war keine perfekte Person. Sie hat sich gerne verliebt obwohl sie Familie hatte. Sie wollte</w:t>
      </w:r>
    </w:p>
    <w:p w14:paraId="50EC209F" w14:textId="77777777" w:rsidR="000B5744" w:rsidRPr="000B5744" w:rsidRDefault="000B5744" w:rsidP="000B5744">
      <w:r w:rsidRPr="000B5744">
        <w:t>cool sein und hatte ein cooles Outfit, aber sie war nicht politisch aktiv. Meine Mutter als</w:t>
      </w:r>
    </w:p>
    <w:p w14:paraId="0DAC60DC" w14:textId="77777777" w:rsidR="000B5744" w:rsidRPr="000B5744" w:rsidRDefault="000B5744" w:rsidP="000B5744">
      <w:r w:rsidRPr="000B5744">
        <w:t xml:space="preserve">Grundschülerin musste selber Instantnudeln fürs Frühstück kochen, da </w:t>
      </w:r>
      <w:proofErr w:type="spellStart"/>
      <w:r w:rsidRPr="000B5744">
        <w:t>Dobu</w:t>
      </w:r>
      <w:proofErr w:type="spellEnd"/>
      <w:r w:rsidRPr="000B5744">
        <w:t>-chan nicht</w:t>
      </w:r>
    </w:p>
    <w:p w14:paraId="290C9D62" w14:textId="77777777" w:rsidR="000B5744" w:rsidRPr="000B5744" w:rsidRDefault="000B5744" w:rsidP="000B5744">
      <w:r w:rsidRPr="000B5744">
        <w:t>aufstehen konnte. Ich liebte sie aber sehr. Aber ich vergesse.</w:t>
      </w:r>
    </w:p>
    <w:p w14:paraId="63FE7AB0" w14:textId="77777777" w:rsidR="000B5744" w:rsidRPr="000B5744" w:rsidRDefault="000B5744" w:rsidP="000B5744">
      <w:r w:rsidRPr="000B5744">
        <w:t>Ich war unsicher, ob es gute Idee ist, jetzt, diese Ausstellung zu machen in dieser katastrophischen Zeit</w:t>
      </w:r>
    </w:p>
    <w:p w14:paraId="34B593B8" w14:textId="77777777" w:rsidR="000B5744" w:rsidRPr="000B5744" w:rsidRDefault="000B5744" w:rsidP="000B5744">
      <w:r w:rsidRPr="000B5744">
        <w:t>. Könnte man nicht vielleicht das Materialgeld von 2500 Euro spenden? Aber ich wollte doch versuchen, die </w:t>
      </w:r>
    </w:p>
    <w:p w14:paraId="34F0D542" w14:textId="77777777" w:rsidR="000B5744" w:rsidRPr="000B5744" w:rsidRDefault="000B5744" w:rsidP="000B5744">
      <w:r w:rsidRPr="000B5744">
        <w:lastRenderedPageBreak/>
        <w:t xml:space="preserve">Ausstellung zu machen. Ich </w:t>
      </w:r>
      <w:proofErr w:type="spellStart"/>
      <w:r w:rsidRPr="000B5744">
        <w:t>hoﬀe</w:t>
      </w:r>
      <w:proofErr w:type="spellEnd"/>
      <w:r w:rsidRPr="000B5744">
        <w:t xml:space="preserve"> sehr, dass sie das Herz von jemandem ein bisschen wärmt und</w:t>
      </w:r>
    </w:p>
    <w:p w14:paraId="16320F88" w14:textId="77777777" w:rsidR="000B5744" w:rsidRPr="000B5744" w:rsidRDefault="000B5744" w:rsidP="000B5744">
      <w:r w:rsidRPr="000B5744">
        <w:t>Energie gibt, anderen Leuten in der Welt herzlich zu begegnen, egal wem. Gegen die</w:t>
      </w:r>
    </w:p>
    <w:p w14:paraId="198AA3FC" w14:textId="77777777" w:rsidR="000B5744" w:rsidRPr="000B5744" w:rsidRDefault="000B5744" w:rsidP="000B5744">
      <w:r w:rsidRPr="000B5744">
        <w:t>Situation anzugehen, wenn jemand leidet, egal, wo das ist.</w:t>
      </w:r>
    </w:p>
    <w:p w14:paraId="76C1AA46" w14:textId="77777777" w:rsidR="000B5744" w:rsidRPr="000B5744" w:rsidRDefault="000B5744" w:rsidP="000B5744">
      <w:r w:rsidRPr="000B5744">
        <w:t> </w:t>
      </w:r>
    </w:p>
    <w:p w14:paraId="7EAE3450" w14:textId="77777777" w:rsidR="000B5744" w:rsidRPr="000B5744" w:rsidRDefault="000B5744" w:rsidP="000B5744"/>
    <w:p w14:paraId="7C19EF0C" w14:textId="77777777" w:rsidR="000B5744" w:rsidRPr="000B5744" w:rsidRDefault="000B5744" w:rsidP="000B5744"/>
    <w:p w14:paraId="09F4A7A8" w14:textId="77777777" w:rsidR="000B5744" w:rsidRPr="000B5744" w:rsidRDefault="000B5744" w:rsidP="000B5744"/>
    <w:p w14:paraId="09D09B19" w14:textId="77777777" w:rsidR="000B5744" w:rsidRPr="000B5744" w:rsidRDefault="000B5744" w:rsidP="000B5744"/>
    <w:p w14:paraId="22DAB100" w14:textId="77777777" w:rsidR="000B5744" w:rsidRPr="000B5744" w:rsidRDefault="000B5744" w:rsidP="000B5744">
      <w:proofErr w:type="spellStart"/>
      <w:r w:rsidRPr="000B5744">
        <w:t>Ausstelungen</w:t>
      </w:r>
      <w:proofErr w:type="spellEnd"/>
      <w:r w:rsidRPr="000B5744">
        <w:t xml:space="preserve"> (Auswahl):</w:t>
      </w:r>
    </w:p>
    <w:p w14:paraId="3AC51934" w14:textId="77777777" w:rsidR="000B5744" w:rsidRPr="000B5744" w:rsidRDefault="000B5744" w:rsidP="000B5744">
      <w:r w:rsidRPr="000B5744">
        <w:t>2025 „</w:t>
      </w:r>
      <w:proofErr w:type="spellStart"/>
      <w:r w:rsidRPr="000B5744">
        <w:t>We</w:t>
      </w:r>
      <w:proofErr w:type="spellEnd"/>
      <w:r w:rsidRPr="000B5744">
        <w:t xml:space="preserve"> </w:t>
      </w:r>
      <w:proofErr w:type="spellStart"/>
      <w:r w:rsidRPr="000B5744">
        <w:t>don’t</w:t>
      </w:r>
      <w:proofErr w:type="spellEnd"/>
      <w:r w:rsidRPr="000B5744">
        <w:t xml:space="preserve"> </w:t>
      </w:r>
      <w:proofErr w:type="spellStart"/>
      <w:r w:rsidRPr="000B5744">
        <w:t>cry</w:t>
      </w:r>
      <w:proofErr w:type="spellEnd"/>
      <w:r w:rsidRPr="000B5744">
        <w:t xml:space="preserve">, </w:t>
      </w:r>
      <w:proofErr w:type="spellStart"/>
      <w:r w:rsidRPr="000B5744">
        <w:t>we</w:t>
      </w:r>
      <w:proofErr w:type="spellEnd"/>
      <w:r w:rsidRPr="000B5744">
        <w:t xml:space="preserve"> </w:t>
      </w:r>
      <w:proofErr w:type="spellStart"/>
      <w:r w:rsidRPr="000B5744">
        <w:t>get</w:t>
      </w:r>
      <w:proofErr w:type="spellEnd"/>
      <w:r w:rsidRPr="000B5744">
        <w:t xml:space="preserve"> </w:t>
      </w:r>
      <w:proofErr w:type="spellStart"/>
      <w:r w:rsidRPr="000B5744">
        <w:t>wet</w:t>
      </w:r>
      <w:proofErr w:type="spellEnd"/>
      <w:r w:rsidRPr="000B5744">
        <w:t xml:space="preserve">“, International Summer Academy </w:t>
      </w:r>
      <w:proofErr w:type="spellStart"/>
      <w:r w:rsidRPr="000B5744">
        <w:t>of</w:t>
      </w:r>
      <w:proofErr w:type="spellEnd"/>
      <w:r w:rsidRPr="000B5744">
        <w:t xml:space="preserve"> Fine Arts, Salzburg,</w:t>
      </w:r>
    </w:p>
    <w:p w14:paraId="3664AF51" w14:textId="77777777" w:rsidR="000B5744" w:rsidRPr="000B5744" w:rsidRDefault="000B5744" w:rsidP="000B5744">
      <w:r w:rsidRPr="000B5744">
        <w:t>Österreich</w:t>
      </w:r>
    </w:p>
    <w:p w14:paraId="4FA67E95" w14:textId="77777777" w:rsidR="000B5744" w:rsidRPr="000B5744" w:rsidRDefault="000B5744" w:rsidP="000B5744">
      <w:r w:rsidRPr="000B5744">
        <w:t>2024 „Schafe zählen“, Schafstal, Steinfurt, Deutschland</w:t>
      </w:r>
    </w:p>
    <w:p w14:paraId="4152F0E5" w14:textId="77777777" w:rsidR="000B5744" w:rsidRPr="000B5744" w:rsidRDefault="000B5744" w:rsidP="000B5744">
      <w:r w:rsidRPr="000B5744">
        <w:t>2024 „</w:t>
      </w:r>
      <w:proofErr w:type="spellStart"/>
      <w:r w:rsidRPr="000B5744">
        <w:t>Stretchy</w:t>
      </w:r>
      <w:proofErr w:type="spellEnd"/>
      <w:r w:rsidRPr="000B5744">
        <w:t xml:space="preserve"> Magazine Launch“, Motto Books, Berlin, Deutschland</w:t>
      </w:r>
    </w:p>
    <w:p w14:paraId="25F06812" w14:textId="77777777" w:rsidR="000B5744" w:rsidRPr="000B5744" w:rsidRDefault="000B5744" w:rsidP="000B5744">
      <w:r w:rsidRPr="000B5744">
        <w:t>2024 „</w:t>
      </w:r>
      <w:proofErr w:type="spellStart"/>
      <w:r w:rsidRPr="000B5744">
        <w:t>Oﬀ</w:t>
      </w:r>
      <w:proofErr w:type="spellEnd"/>
      <w:r w:rsidRPr="000B5744">
        <w:t xml:space="preserve"> </w:t>
      </w:r>
      <w:proofErr w:type="spellStart"/>
      <w:r w:rsidRPr="000B5744">
        <w:t>the</w:t>
      </w:r>
      <w:proofErr w:type="spellEnd"/>
      <w:r w:rsidRPr="000B5744">
        <w:t xml:space="preserve"> Timeline“, Projektraum On The Inside, Amsterdam, Niederlande</w:t>
      </w:r>
    </w:p>
    <w:p w14:paraId="12D53D14" w14:textId="77777777" w:rsidR="000B5744" w:rsidRPr="000B5744" w:rsidRDefault="000B5744" w:rsidP="000B5744">
      <w:r w:rsidRPr="000B5744">
        <w:t>2024 „</w:t>
      </w:r>
      <w:proofErr w:type="spellStart"/>
      <w:r w:rsidRPr="000B5744">
        <w:t>Exposición</w:t>
      </w:r>
      <w:proofErr w:type="spellEnd"/>
      <w:r w:rsidRPr="000B5744">
        <w:t xml:space="preserve"> TESIS + </w:t>
      </w:r>
      <w:proofErr w:type="spellStart"/>
      <w:r w:rsidRPr="000B5744">
        <w:t>injerto</w:t>
      </w:r>
      <w:proofErr w:type="spellEnd"/>
      <w:r w:rsidRPr="000B5744">
        <w:t xml:space="preserve"> 2024, Centro de Artes </w:t>
      </w:r>
      <w:proofErr w:type="spellStart"/>
      <w:r w:rsidRPr="000B5744">
        <w:t>Visuales</w:t>
      </w:r>
      <w:proofErr w:type="spellEnd"/>
      <w:r w:rsidRPr="000B5744">
        <w:t>, Mérida, Mexiko</w:t>
      </w:r>
    </w:p>
    <w:p w14:paraId="1994E722" w14:textId="77777777" w:rsidR="000B5744" w:rsidRPr="000B5744" w:rsidRDefault="000B5744" w:rsidP="000B5744">
      <w:r w:rsidRPr="000B5744">
        <w:t>2024 „</w:t>
      </w:r>
      <w:proofErr w:type="spellStart"/>
      <w:r w:rsidRPr="000B5744">
        <w:t>It’s</w:t>
      </w:r>
      <w:proofErr w:type="spellEnd"/>
      <w:r w:rsidRPr="000B5744">
        <w:t xml:space="preserve"> like </w:t>
      </w:r>
      <w:proofErr w:type="spellStart"/>
      <w:r w:rsidRPr="000B5744">
        <w:t>rubbing</w:t>
      </w:r>
      <w:proofErr w:type="spellEnd"/>
      <w:r w:rsidRPr="000B5744">
        <w:t xml:space="preserve"> </w:t>
      </w:r>
      <w:proofErr w:type="spellStart"/>
      <w:r w:rsidRPr="000B5744">
        <w:t>your</w:t>
      </w:r>
      <w:proofErr w:type="spellEnd"/>
      <w:r w:rsidRPr="000B5744">
        <w:t xml:space="preserve"> </w:t>
      </w:r>
      <w:proofErr w:type="spellStart"/>
      <w:r w:rsidRPr="000B5744">
        <w:t>skin</w:t>
      </w:r>
      <w:proofErr w:type="spellEnd"/>
      <w:r w:rsidRPr="000B5744">
        <w:t xml:space="preserve"> </w:t>
      </w:r>
      <w:proofErr w:type="spellStart"/>
      <w:r w:rsidRPr="000B5744">
        <w:t>with</w:t>
      </w:r>
      <w:proofErr w:type="spellEnd"/>
      <w:r w:rsidRPr="000B5744">
        <w:t xml:space="preserve"> </w:t>
      </w:r>
      <w:proofErr w:type="spellStart"/>
      <w:r w:rsidRPr="000B5744">
        <w:t>salt</w:t>
      </w:r>
      <w:proofErr w:type="spellEnd"/>
      <w:r w:rsidRPr="000B5744">
        <w:t xml:space="preserve">. Rub </w:t>
      </w:r>
      <w:proofErr w:type="spellStart"/>
      <w:r w:rsidRPr="000B5744">
        <w:t>Rub</w:t>
      </w:r>
      <w:proofErr w:type="spellEnd"/>
      <w:r w:rsidRPr="000B5744">
        <w:t>“, Weltkunstzimmer, Düsseldorf, Deutschland</w:t>
      </w:r>
    </w:p>
    <w:p w14:paraId="0073C60B" w14:textId="77777777" w:rsidR="000B5744" w:rsidRPr="000B5744" w:rsidRDefault="000B5744" w:rsidP="000B5744">
      <w:r w:rsidRPr="000B5744">
        <w:t>2023 „</w:t>
      </w:r>
      <w:proofErr w:type="spellStart"/>
      <w:r w:rsidRPr="000B5744">
        <w:t>Oﬀ</w:t>
      </w:r>
      <w:proofErr w:type="spellEnd"/>
      <w:r w:rsidRPr="000B5744">
        <w:t xml:space="preserve">“, Museum der Tokyo University </w:t>
      </w:r>
      <w:proofErr w:type="spellStart"/>
      <w:r w:rsidRPr="000B5744">
        <w:t>of</w:t>
      </w:r>
      <w:proofErr w:type="spellEnd"/>
      <w:r w:rsidRPr="000B5744">
        <w:t xml:space="preserve"> </w:t>
      </w:r>
      <w:proofErr w:type="spellStart"/>
      <w:r w:rsidRPr="000B5744">
        <w:t>the</w:t>
      </w:r>
      <w:proofErr w:type="spellEnd"/>
      <w:r w:rsidRPr="000B5744">
        <w:t xml:space="preserve"> Arts, Tokio, Japan</w:t>
      </w:r>
    </w:p>
    <w:p w14:paraId="74813A6E" w14:textId="77777777" w:rsidR="000B5744" w:rsidRPr="000B5744" w:rsidRDefault="000B5744" w:rsidP="000B5744">
      <w:r w:rsidRPr="000B5744">
        <w:t>2023 „Testraum“ Kurbelkiste Münster, Münster, Deutschland</w:t>
      </w:r>
    </w:p>
    <w:p w14:paraId="1CAB9523" w14:textId="77777777" w:rsidR="000B5744" w:rsidRPr="000B5744" w:rsidRDefault="000B5744" w:rsidP="000B5744">
      <w:r w:rsidRPr="000B5744">
        <w:t>2022 „Unter Brücke“, Hafen, Münster, Deutschland</w:t>
      </w:r>
    </w:p>
    <w:p w14:paraId="7D851270" w14:textId="77777777" w:rsidR="000B5744" w:rsidRPr="000B5744" w:rsidRDefault="000B5744" w:rsidP="000B5744">
      <w:r w:rsidRPr="000B5744">
        <w:t>2021 „Seitenaufenthalt“, Kunstmuseum-Bibliothek der Stadt Köln, Köln, Deutschland</w:t>
      </w:r>
    </w:p>
    <w:p w14:paraId="752151C3" w14:textId="77777777" w:rsidR="000B5744" w:rsidRPr="000B5744" w:rsidRDefault="000B5744" w:rsidP="000B5744">
      <w:r w:rsidRPr="000B5744">
        <w:t>2014 „Toyota-</w:t>
      </w:r>
      <w:proofErr w:type="spellStart"/>
      <w:r w:rsidRPr="000B5744">
        <w:t>ten</w:t>
      </w:r>
      <w:proofErr w:type="spellEnd"/>
      <w:r w:rsidRPr="000B5744">
        <w:t>“, Rathaus von Toyota Town, Yamaguchi, Japan</w:t>
      </w:r>
    </w:p>
    <w:p w14:paraId="1A4AA871" w14:textId="77777777" w:rsidR="000B5744" w:rsidRPr="000B5744" w:rsidRDefault="000B5744" w:rsidP="000B5744"/>
    <w:p w14:paraId="12689CCA" w14:textId="77777777" w:rsidR="00B37F5A" w:rsidRDefault="00B37F5A"/>
    <w:sectPr w:rsidR="00B37F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744"/>
    <w:rsid w:val="000B5744"/>
    <w:rsid w:val="005258C1"/>
    <w:rsid w:val="00920E6C"/>
    <w:rsid w:val="00B37F5A"/>
    <w:rsid w:val="00ED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88335"/>
  <w15:chartTrackingRefBased/>
  <w15:docId w15:val="{A29F8665-41E6-46DE-A9AA-22C73CE0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B57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B57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B57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B57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B57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B57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B57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B57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B57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B57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B57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B57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B574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B574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B574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B574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B574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B57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B57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B57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B57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B57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B57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B574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B574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B574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B57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B574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B574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0B574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B5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9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8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asee-uferwegwww.kunstakademie-muenster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Lauke</dc:creator>
  <cp:keywords/>
  <dc:description/>
  <cp:lastModifiedBy>Annette Lauke</cp:lastModifiedBy>
  <cp:revision>1</cp:revision>
  <dcterms:created xsi:type="dcterms:W3CDTF">2025-10-27T10:53:00Z</dcterms:created>
  <dcterms:modified xsi:type="dcterms:W3CDTF">2025-10-27T10:54:00Z</dcterms:modified>
</cp:coreProperties>
</file>